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B9" w:rsidRDefault="008E4EB9" w:rsidP="008E4EB9">
      <w:pPr>
        <w:snapToGrid w:val="0"/>
        <w:spacing w:line="380" w:lineRule="exact"/>
        <w:jc w:val="center"/>
        <w:rPr>
          <w:rFonts w:ascii="宋体" w:hAnsi="宋体" w:hint="eastAsia"/>
          <w:b/>
          <w:sz w:val="36"/>
          <w:szCs w:val="36"/>
        </w:rPr>
      </w:pPr>
      <w:r w:rsidRPr="008E4EB9">
        <w:rPr>
          <w:rFonts w:ascii="宋体" w:hAnsi="宋体" w:hint="eastAsia"/>
          <w:b/>
          <w:sz w:val="36"/>
          <w:szCs w:val="36"/>
        </w:rPr>
        <w:t>绍兴市金融控股有限公司企业债</w:t>
      </w:r>
      <w:proofErr w:type="gramStart"/>
      <w:r w:rsidRPr="008E4EB9">
        <w:rPr>
          <w:rFonts w:ascii="宋体" w:hAnsi="宋体" w:hint="eastAsia"/>
          <w:b/>
          <w:sz w:val="36"/>
          <w:szCs w:val="36"/>
        </w:rPr>
        <w:t>监管户及托管户</w:t>
      </w:r>
      <w:proofErr w:type="gramEnd"/>
      <w:r w:rsidRPr="008E4EB9">
        <w:rPr>
          <w:rFonts w:ascii="宋体" w:hAnsi="宋体" w:hint="eastAsia"/>
          <w:b/>
          <w:sz w:val="36"/>
          <w:szCs w:val="36"/>
        </w:rPr>
        <w:t>遴选项目</w:t>
      </w:r>
      <w:r>
        <w:rPr>
          <w:rFonts w:ascii="宋体" w:hAnsi="宋体" w:hint="eastAsia"/>
          <w:b/>
          <w:sz w:val="36"/>
          <w:szCs w:val="36"/>
        </w:rPr>
        <w:t>遴选响应公告</w:t>
      </w:r>
    </w:p>
    <w:p w:rsidR="008E4EB9" w:rsidRDefault="008E4EB9" w:rsidP="008E4EB9">
      <w:pPr>
        <w:pStyle w:val="a5"/>
        <w:spacing w:afterLines="0" w:line="440" w:lineRule="exact"/>
        <w:ind w:firstLine="480"/>
        <w:rPr>
          <w:rFonts w:ascii="宋体" w:hAnsi="宋体"/>
          <w:szCs w:val="24"/>
        </w:rPr>
      </w:pPr>
      <w:proofErr w:type="gramStart"/>
      <w:r>
        <w:rPr>
          <w:rFonts w:ascii="宋体" w:hAnsi="宋体" w:hint="eastAsia"/>
          <w:szCs w:val="24"/>
        </w:rPr>
        <w:t>浙江卓宏建设项目</w:t>
      </w:r>
      <w:proofErr w:type="gramEnd"/>
      <w:r>
        <w:rPr>
          <w:rFonts w:ascii="宋体" w:hAnsi="宋体" w:hint="eastAsia"/>
          <w:szCs w:val="24"/>
        </w:rPr>
        <w:t>管理有限公司受</w:t>
      </w:r>
      <w:r>
        <w:rPr>
          <w:rFonts w:ascii="宋体" w:hAnsi="宋体" w:hint="eastAsia"/>
          <w:b/>
          <w:szCs w:val="24"/>
        </w:rPr>
        <w:t>绍兴市金融控股有限公司</w:t>
      </w:r>
      <w:r>
        <w:rPr>
          <w:rFonts w:ascii="宋体" w:hAnsi="宋体" w:hint="eastAsia"/>
          <w:szCs w:val="24"/>
        </w:rPr>
        <w:t>委托，就下列项目进行公开</w:t>
      </w:r>
      <w:r>
        <w:rPr>
          <w:rFonts w:ascii="宋体" w:hAnsi="宋体" w:hint="eastAsia"/>
          <w:b/>
          <w:szCs w:val="24"/>
        </w:rPr>
        <w:t>遴选</w:t>
      </w:r>
      <w:r>
        <w:rPr>
          <w:rFonts w:ascii="宋体" w:hAnsi="宋体" w:hint="eastAsia"/>
          <w:szCs w:val="24"/>
        </w:rPr>
        <w:t>，特欢迎贵单位前来遴选响应，现将有关事项告知如下：</w:t>
      </w:r>
    </w:p>
    <w:p w:rsidR="008E4EB9" w:rsidRDefault="008E4EB9" w:rsidP="008E4EB9">
      <w:pPr>
        <w:spacing w:line="44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一、</w:t>
      </w:r>
      <w:r>
        <w:rPr>
          <w:rFonts w:ascii="宋体" w:hAnsi="宋体" w:cs="Arial" w:hint="eastAsia"/>
          <w:b/>
          <w:bCs/>
          <w:sz w:val="24"/>
        </w:rPr>
        <w:t>遴选编号：</w:t>
      </w:r>
      <w:r>
        <w:rPr>
          <w:rFonts w:ascii="宋体" w:hAnsi="宋体" w:cs="Arial"/>
          <w:sz w:val="24"/>
        </w:rPr>
        <w:t>ZJZH-202</w:t>
      </w:r>
      <w:r>
        <w:rPr>
          <w:rFonts w:ascii="宋体" w:hAnsi="宋体" w:cs="Arial" w:hint="eastAsia"/>
          <w:sz w:val="24"/>
        </w:rPr>
        <w:t>10429-02</w:t>
      </w:r>
    </w:p>
    <w:p w:rsidR="008E4EB9" w:rsidRDefault="008E4EB9" w:rsidP="008E4EB9">
      <w:pPr>
        <w:spacing w:line="44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二、</w:t>
      </w:r>
      <w:r>
        <w:rPr>
          <w:rFonts w:ascii="宋体" w:hAnsi="宋体" w:cs="Arial" w:hint="eastAsia"/>
          <w:b/>
          <w:bCs/>
          <w:sz w:val="24"/>
        </w:rPr>
        <w:t>遴选项目名称及数量（</w:t>
      </w:r>
      <w:r>
        <w:rPr>
          <w:rFonts w:ascii="宋体" w:hAnsi="宋体" w:hint="eastAsia"/>
          <w:b/>
          <w:bCs/>
          <w:sz w:val="24"/>
        </w:rPr>
        <w:t>详见遴选文件</w:t>
      </w:r>
      <w:r>
        <w:rPr>
          <w:rFonts w:ascii="宋体" w:hAnsi="宋体" w:cs="Arial" w:hint="eastAsia"/>
          <w:b/>
          <w:bCs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3783"/>
        <w:gridCol w:w="1917"/>
        <w:gridCol w:w="2239"/>
      </w:tblGrid>
      <w:tr w:rsidR="008E4EB9" w:rsidTr="003D1DD7">
        <w:trPr>
          <w:trHeight w:val="466"/>
          <w:jc w:val="center"/>
        </w:trPr>
        <w:tc>
          <w:tcPr>
            <w:tcW w:w="829" w:type="dxa"/>
            <w:vAlign w:val="center"/>
          </w:tcPr>
          <w:p w:rsidR="008E4EB9" w:rsidRDefault="008E4EB9" w:rsidP="003D1DD7">
            <w:pPr>
              <w:spacing w:line="3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Arial" w:hint="eastAsia"/>
                <w:b/>
                <w:bCs/>
                <w:sz w:val="24"/>
              </w:rPr>
              <w:t>标项</w:t>
            </w:r>
            <w:proofErr w:type="gramEnd"/>
          </w:p>
        </w:tc>
        <w:tc>
          <w:tcPr>
            <w:tcW w:w="3783" w:type="dxa"/>
            <w:vAlign w:val="center"/>
          </w:tcPr>
          <w:p w:rsidR="008E4EB9" w:rsidRDefault="008E4EB9" w:rsidP="003D1DD7">
            <w:pPr>
              <w:spacing w:line="3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</w:rPr>
              <w:t>标段名称及数量</w:t>
            </w:r>
          </w:p>
          <w:p w:rsidR="008E4EB9" w:rsidRDefault="008E4EB9" w:rsidP="003D1DD7">
            <w:pPr>
              <w:spacing w:line="3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</w:rPr>
              <w:t>（详见遴选文件）</w:t>
            </w:r>
          </w:p>
        </w:tc>
        <w:tc>
          <w:tcPr>
            <w:tcW w:w="1917" w:type="dxa"/>
            <w:vAlign w:val="center"/>
          </w:tcPr>
          <w:p w:rsidR="008E4EB9" w:rsidRDefault="008E4EB9" w:rsidP="003D1DD7">
            <w:pPr>
              <w:spacing w:line="3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</w:rPr>
              <w:t>主要内容、要求</w:t>
            </w:r>
          </w:p>
        </w:tc>
        <w:tc>
          <w:tcPr>
            <w:tcW w:w="2239" w:type="dxa"/>
            <w:vAlign w:val="center"/>
          </w:tcPr>
          <w:p w:rsidR="008E4EB9" w:rsidRDefault="008E4EB9" w:rsidP="003D1DD7">
            <w:pPr>
              <w:spacing w:line="3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</w:rPr>
              <w:t>遴选响应保证金</w:t>
            </w:r>
          </w:p>
          <w:p w:rsidR="008E4EB9" w:rsidRDefault="008E4EB9" w:rsidP="003D1DD7">
            <w:pPr>
              <w:spacing w:line="3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</w:rPr>
              <w:t>（单位：人民币元）</w:t>
            </w:r>
          </w:p>
        </w:tc>
      </w:tr>
      <w:tr w:rsidR="008E4EB9" w:rsidTr="003D1DD7">
        <w:trPr>
          <w:trHeight w:val="492"/>
          <w:jc w:val="center"/>
        </w:trPr>
        <w:tc>
          <w:tcPr>
            <w:tcW w:w="829" w:type="dxa"/>
            <w:vAlign w:val="center"/>
          </w:tcPr>
          <w:p w:rsidR="008E4EB9" w:rsidRDefault="008E4EB9" w:rsidP="003D1DD7">
            <w:pPr>
              <w:spacing w:line="3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783" w:type="dxa"/>
            <w:vAlign w:val="center"/>
          </w:tcPr>
          <w:p w:rsidR="008E4EB9" w:rsidRDefault="008E4EB9" w:rsidP="003D1DD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绍兴市金融控股有限公司企业债</w:t>
            </w:r>
            <w:proofErr w:type="gramStart"/>
            <w:r>
              <w:rPr>
                <w:rFonts w:ascii="宋体" w:hAnsi="宋体" w:hint="eastAsia"/>
                <w:sz w:val="24"/>
              </w:rPr>
              <w:t>监管户及托管户</w:t>
            </w:r>
            <w:proofErr w:type="gramEnd"/>
            <w:r>
              <w:rPr>
                <w:rFonts w:ascii="宋体" w:hAnsi="宋体" w:hint="eastAsia"/>
                <w:sz w:val="24"/>
              </w:rPr>
              <w:t>遴选项目</w:t>
            </w:r>
          </w:p>
        </w:tc>
        <w:tc>
          <w:tcPr>
            <w:tcW w:w="1917" w:type="dxa"/>
            <w:vAlign w:val="center"/>
          </w:tcPr>
          <w:p w:rsidR="008E4EB9" w:rsidRDefault="008E4EB9" w:rsidP="003D1DD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遴选2家银行</w:t>
            </w:r>
          </w:p>
        </w:tc>
        <w:tc>
          <w:tcPr>
            <w:tcW w:w="2239" w:type="dxa"/>
            <w:vAlign w:val="center"/>
          </w:tcPr>
          <w:p w:rsidR="008E4EB9" w:rsidRDefault="008E4EB9" w:rsidP="003D1DD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￥0</w:t>
            </w:r>
            <w:r>
              <w:rPr>
                <w:rFonts w:ascii="宋体" w:hAnsi="宋体"/>
                <w:sz w:val="24"/>
              </w:rPr>
              <w:t>.00</w:t>
            </w:r>
          </w:p>
        </w:tc>
      </w:tr>
    </w:tbl>
    <w:p w:rsidR="008E4EB9" w:rsidRDefault="008E4EB9" w:rsidP="008E4EB9">
      <w:pPr>
        <w:spacing w:line="440" w:lineRule="exact"/>
        <w:ind w:firstLineChars="200" w:firstLine="482"/>
        <w:rPr>
          <w:rFonts w:ascii="宋体" w:hAnsi="宋体" w:cs="Arial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三、遴选人的范围及内容</w:t>
      </w:r>
    </w:p>
    <w:p w:rsidR="008E4EB9" w:rsidRPr="00291D14" w:rsidRDefault="008E4EB9" w:rsidP="008E4EB9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291D14">
        <w:rPr>
          <w:rFonts w:ascii="宋体" w:hAnsi="宋体" w:cs="宋体" w:hint="eastAsia"/>
          <w:color w:val="000000"/>
          <w:kern w:val="0"/>
          <w:sz w:val="24"/>
        </w:rPr>
        <w:t>此次遴选范围：在绍兴设立营业机构的银行，遴选确认2家企业</w:t>
      </w:r>
      <w:r w:rsidRPr="00291D14">
        <w:rPr>
          <w:rFonts w:ascii="宋体" w:hAnsi="宋体" w:cs="宋体"/>
          <w:color w:val="000000"/>
          <w:kern w:val="0"/>
          <w:sz w:val="24"/>
        </w:rPr>
        <w:t>债监管账户</w:t>
      </w:r>
      <w:r w:rsidRPr="00291D14">
        <w:rPr>
          <w:rFonts w:ascii="宋体" w:hAnsi="宋体" w:cs="宋体" w:hint="eastAsia"/>
          <w:color w:val="000000"/>
          <w:kern w:val="0"/>
          <w:sz w:val="24"/>
        </w:rPr>
        <w:t>合作银行,其中1家为</w:t>
      </w:r>
      <w:r w:rsidRPr="00291D14">
        <w:rPr>
          <w:rFonts w:ascii="宋体" w:hAnsi="宋体" w:cs="宋体"/>
          <w:color w:val="000000"/>
          <w:kern w:val="0"/>
          <w:sz w:val="24"/>
        </w:rPr>
        <w:t>重点股权基金托管账户</w:t>
      </w:r>
      <w:r w:rsidRPr="00291D14">
        <w:rPr>
          <w:rFonts w:ascii="宋体" w:hAnsi="宋体" w:cs="宋体" w:hint="eastAsia"/>
          <w:color w:val="000000"/>
          <w:kern w:val="0"/>
          <w:sz w:val="24"/>
        </w:rPr>
        <w:t>合作银行。</w:t>
      </w:r>
    </w:p>
    <w:p w:rsidR="008E4EB9" w:rsidRPr="00291D14" w:rsidRDefault="008E4EB9" w:rsidP="008E4EB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291D14">
        <w:rPr>
          <w:rFonts w:ascii="宋体" w:hAnsi="宋体" w:cs="宋体" w:hint="eastAsia"/>
          <w:color w:val="000000"/>
          <w:kern w:val="0"/>
          <w:sz w:val="24"/>
        </w:rPr>
        <w:t>拟将本次遴选第一的</w:t>
      </w:r>
      <w:proofErr w:type="gramStart"/>
      <w:r w:rsidRPr="00291D14">
        <w:rPr>
          <w:rFonts w:ascii="宋体" w:hAnsi="宋体" w:cs="宋体" w:hint="eastAsia"/>
          <w:color w:val="000000"/>
          <w:kern w:val="0"/>
          <w:sz w:val="24"/>
        </w:rPr>
        <w:t>监管户</w:t>
      </w:r>
      <w:proofErr w:type="gramEnd"/>
      <w:r w:rsidRPr="00291D14">
        <w:rPr>
          <w:rFonts w:ascii="宋体" w:hAnsi="宋体" w:cs="宋体" w:hint="eastAsia"/>
          <w:color w:val="000000"/>
          <w:kern w:val="0"/>
          <w:sz w:val="24"/>
        </w:rPr>
        <w:t>银行，作为基金的</w:t>
      </w:r>
      <w:proofErr w:type="gramStart"/>
      <w:r w:rsidRPr="00291D14">
        <w:rPr>
          <w:rFonts w:ascii="宋体" w:hAnsi="宋体" w:cs="宋体" w:hint="eastAsia"/>
          <w:color w:val="000000"/>
          <w:kern w:val="0"/>
          <w:sz w:val="24"/>
        </w:rPr>
        <w:t>托管户</w:t>
      </w:r>
      <w:proofErr w:type="gramEnd"/>
      <w:r w:rsidRPr="00291D14">
        <w:rPr>
          <w:rFonts w:ascii="宋体" w:hAnsi="宋体" w:cs="宋体" w:hint="eastAsia"/>
          <w:color w:val="000000"/>
          <w:kern w:val="0"/>
          <w:sz w:val="24"/>
        </w:rPr>
        <w:t>银行，如第一名没有托管资格，由第二名代替（以此类推）。进一步提高本次遴选的应标积极性，而且由于企业债</w:t>
      </w:r>
      <w:proofErr w:type="gramStart"/>
      <w:r w:rsidRPr="00291D14">
        <w:rPr>
          <w:rFonts w:ascii="宋体" w:hAnsi="宋体" w:cs="宋体" w:hint="eastAsia"/>
          <w:color w:val="000000"/>
          <w:kern w:val="0"/>
          <w:sz w:val="24"/>
        </w:rPr>
        <w:t>监管户</w:t>
      </w:r>
      <w:proofErr w:type="gramEnd"/>
      <w:r w:rsidRPr="00291D14">
        <w:rPr>
          <w:rFonts w:ascii="宋体" w:hAnsi="宋体" w:cs="宋体" w:hint="eastAsia"/>
          <w:color w:val="000000"/>
          <w:kern w:val="0"/>
          <w:sz w:val="24"/>
        </w:rPr>
        <w:t>一旦提交申报后，很难再变更，</w:t>
      </w:r>
      <w:proofErr w:type="gramStart"/>
      <w:r w:rsidRPr="00291D14">
        <w:rPr>
          <w:rFonts w:ascii="宋体" w:hAnsi="宋体" w:cs="宋体" w:hint="eastAsia"/>
          <w:color w:val="000000"/>
          <w:kern w:val="0"/>
          <w:sz w:val="24"/>
        </w:rPr>
        <w:t>投债当天</w:t>
      </w:r>
      <w:proofErr w:type="gramEnd"/>
      <w:r w:rsidRPr="00291D14">
        <w:rPr>
          <w:rFonts w:ascii="宋体" w:hAnsi="宋体" w:cs="宋体" w:hint="eastAsia"/>
          <w:color w:val="000000"/>
          <w:kern w:val="0"/>
          <w:sz w:val="24"/>
        </w:rPr>
        <w:t>如应标银行没能做到相应承诺，即取消其</w:t>
      </w:r>
      <w:proofErr w:type="gramStart"/>
      <w:r w:rsidRPr="00291D14">
        <w:rPr>
          <w:rFonts w:ascii="宋体" w:hAnsi="宋体" w:cs="宋体" w:hint="eastAsia"/>
          <w:color w:val="000000"/>
          <w:kern w:val="0"/>
          <w:sz w:val="24"/>
        </w:rPr>
        <w:t>托管户</w:t>
      </w:r>
      <w:proofErr w:type="gramEnd"/>
      <w:r w:rsidRPr="00291D14">
        <w:rPr>
          <w:rFonts w:ascii="宋体" w:hAnsi="宋体" w:cs="宋体" w:hint="eastAsia"/>
          <w:color w:val="000000"/>
          <w:kern w:val="0"/>
          <w:sz w:val="24"/>
        </w:rPr>
        <w:t>资格，同时取消下一期战略合作银行的遴选资格和给予其他惩罚措施。</w:t>
      </w:r>
    </w:p>
    <w:p w:rsidR="008E4EB9" w:rsidRDefault="008E4EB9" w:rsidP="008E4EB9">
      <w:pPr>
        <w:spacing w:line="440" w:lineRule="exact"/>
        <w:ind w:firstLineChars="200" w:firstLine="482"/>
        <w:rPr>
          <w:rFonts w:ascii="宋体" w:hAnsi="宋体" w:cs="Arial"/>
          <w:sz w:val="24"/>
        </w:rPr>
      </w:pPr>
      <w:r>
        <w:rPr>
          <w:rFonts w:ascii="宋体" w:hAnsi="宋体" w:cs="Arial" w:hint="eastAsia"/>
          <w:b/>
          <w:sz w:val="24"/>
        </w:rPr>
        <w:t>四、</w:t>
      </w:r>
      <w:r>
        <w:rPr>
          <w:rFonts w:ascii="宋体" w:hAnsi="宋体" w:cs="Arial" w:hint="eastAsia"/>
          <w:b/>
          <w:bCs/>
          <w:sz w:val="24"/>
        </w:rPr>
        <w:t>遴选响应人的资格要求</w:t>
      </w:r>
    </w:p>
    <w:p w:rsidR="008E4EB9" w:rsidRPr="00291D14" w:rsidRDefault="008E4EB9" w:rsidP="008E4EB9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1、在中华人民共和国境内依法设立的</w:t>
      </w:r>
      <w:r w:rsidRPr="00291D14">
        <w:rPr>
          <w:rFonts w:ascii="宋体" w:hAnsi="宋体" w:cs="宋体" w:hint="eastAsia"/>
          <w:color w:val="000000"/>
          <w:kern w:val="0"/>
          <w:sz w:val="24"/>
        </w:rPr>
        <w:t>国有商业银行、股份制商业银行、邮政储蓄银行、城市商业银行、农村信用合作联社、农村商业银行、农村合作银行及政策性银行，并在绍兴市内设有分支机构；</w:t>
      </w:r>
    </w:p>
    <w:p w:rsidR="008E4EB9" w:rsidRDefault="008E4EB9" w:rsidP="008E4EB9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2、依法开展经营活动，内部管理机制健全，具有较强的风险控制能力；</w:t>
      </w:r>
    </w:p>
    <w:p w:rsidR="008E4EB9" w:rsidRDefault="008E4EB9" w:rsidP="008E4EB9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3、财务稳健，资本充足率、不良贷款率、拨备覆盖率、流动性覆盖率、流动性比例等指标达到监管标准。</w:t>
      </w:r>
    </w:p>
    <w:p w:rsidR="008E4EB9" w:rsidRDefault="008E4EB9" w:rsidP="008E4EB9">
      <w:pPr>
        <w:spacing w:line="440" w:lineRule="exact"/>
        <w:ind w:firstLineChars="200" w:firstLine="482"/>
        <w:rPr>
          <w:rFonts w:ascii="宋体" w:hAnsi="宋体" w:cs="Arial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五、资格审查方式：</w:t>
      </w:r>
    </w:p>
    <w:p w:rsidR="008E4EB9" w:rsidRDefault="008E4EB9" w:rsidP="008E4EB9">
      <w:pPr>
        <w:spacing w:line="44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资格后审。</w:t>
      </w:r>
    </w:p>
    <w:p w:rsidR="008E4EB9" w:rsidRDefault="008E4EB9" w:rsidP="008E4EB9">
      <w:pPr>
        <w:spacing w:line="440" w:lineRule="exact"/>
        <w:ind w:firstLineChars="200" w:firstLine="482"/>
        <w:rPr>
          <w:rFonts w:ascii="宋体" w:hAnsi="宋体" w:cs="Arial"/>
          <w:sz w:val="24"/>
        </w:rPr>
      </w:pPr>
      <w:r>
        <w:rPr>
          <w:rFonts w:ascii="宋体" w:hAnsi="宋体" w:cs="Arial" w:hint="eastAsia"/>
          <w:b/>
          <w:bCs/>
          <w:sz w:val="24"/>
        </w:rPr>
        <w:t>六、报名</w:t>
      </w:r>
      <w:r>
        <w:rPr>
          <w:rFonts w:ascii="宋体" w:hAnsi="宋体" w:cs="Arial" w:hint="eastAsia"/>
          <w:sz w:val="24"/>
        </w:rPr>
        <w:t>：</w:t>
      </w:r>
    </w:p>
    <w:p w:rsidR="008E4EB9" w:rsidRDefault="008E4EB9" w:rsidP="008E4EB9">
      <w:pPr>
        <w:spacing w:line="440" w:lineRule="exact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1.报名：2021年</w:t>
      </w:r>
      <w:r>
        <w:rPr>
          <w:rFonts w:ascii="宋体" w:hAnsi="宋体" w:hint="eastAsia"/>
          <w:sz w:val="24"/>
          <w:u w:val="single"/>
        </w:rPr>
        <w:t xml:space="preserve"> 5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7  </w:t>
      </w:r>
      <w:r>
        <w:rPr>
          <w:rFonts w:ascii="宋体" w:hAnsi="宋体" w:hint="eastAsia"/>
          <w:sz w:val="24"/>
        </w:rPr>
        <w:t>日 至 2021年</w:t>
      </w:r>
      <w:r>
        <w:rPr>
          <w:rFonts w:ascii="宋体" w:hAnsi="宋体" w:hint="eastAsia"/>
          <w:sz w:val="24"/>
          <w:u w:val="single"/>
        </w:rPr>
        <w:t xml:space="preserve"> 5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8  </w:t>
      </w:r>
      <w:r>
        <w:rPr>
          <w:rFonts w:ascii="宋体" w:hAnsi="宋体" w:hint="eastAsia"/>
          <w:sz w:val="24"/>
        </w:rPr>
        <w:t>日 上午 9：00 — 11：30 ； 下午 14：00 — 16：30 (双休日及法定节假日除外）在</w:t>
      </w:r>
      <w:proofErr w:type="gramStart"/>
      <w:r>
        <w:rPr>
          <w:rFonts w:ascii="宋体" w:hAnsi="宋体" w:hint="eastAsia"/>
          <w:sz w:val="24"/>
        </w:rPr>
        <w:t>浙江卓宏建设项目</w:t>
      </w:r>
      <w:proofErr w:type="gramEnd"/>
      <w:r>
        <w:rPr>
          <w:rFonts w:ascii="宋体" w:hAnsi="宋体" w:hint="eastAsia"/>
          <w:sz w:val="24"/>
        </w:rPr>
        <w:t>管理有限公司（</w:t>
      </w:r>
      <w:r>
        <w:rPr>
          <w:rFonts w:ascii="宋体" w:hAnsi="宋体" w:cs="Arial" w:hint="eastAsia"/>
          <w:sz w:val="24"/>
        </w:rPr>
        <w:t>绍兴市越城区凤林西路172号亿兆大厦18层</w:t>
      </w:r>
      <w:r>
        <w:rPr>
          <w:rFonts w:ascii="宋体" w:hAnsi="宋体" w:hint="eastAsia"/>
          <w:sz w:val="24"/>
        </w:rPr>
        <w:t>招标代理部）受</w:t>
      </w:r>
      <w:r>
        <w:rPr>
          <w:rFonts w:ascii="宋体" w:hAnsi="宋体" w:hint="eastAsia"/>
          <w:sz w:val="24"/>
        </w:rPr>
        <w:lastRenderedPageBreak/>
        <w:t>理，并向工作人员递交如下报名资料（复印件加盖公章）：</w:t>
      </w:r>
      <w:r>
        <w:rPr>
          <w:rFonts w:ascii="宋体" w:hAnsi="宋体" w:hint="eastAsia"/>
          <w:color w:val="000000"/>
          <w:sz w:val="24"/>
          <w:u w:val="single"/>
        </w:rPr>
        <w:t>授权委托书、报名者身份证、企业营业执照。上述报名资料仅</w:t>
      </w:r>
      <w:r>
        <w:rPr>
          <w:rFonts w:ascii="宋体" w:hAnsi="宋体" w:hint="eastAsia"/>
          <w:sz w:val="24"/>
          <w:u w:val="single"/>
        </w:rPr>
        <w:t>作为报名登记使用，报名时不对遴选响应人资格是否符合</w:t>
      </w:r>
      <w:proofErr w:type="gramStart"/>
      <w:r>
        <w:rPr>
          <w:rFonts w:ascii="宋体" w:hAnsi="宋体" w:hint="eastAsia"/>
          <w:sz w:val="24"/>
          <w:u w:val="single"/>
        </w:rPr>
        <w:t>作出</w:t>
      </w:r>
      <w:proofErr w:type="gramEnd"/>
      <w:r>
        <w:rPr>
          <w:rFonts w:ascii="宋体" w:hAnsi="宋体" w:hint="eastAsia"/>
          <w:sz w:val="24"/>
          <w:u w:val="single"/>
        </w:rPr>
        <w:t>评判）。</w:t>
      </w:r>
    </w:p>
    <w:p w:rsidR="008E4EB9" w:rsidRDefault="008E4EB9" w:rsidP="008E4EB9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2.遴选文件售价</w:t>
      </w:r>
      <w:r w:rsidRPr="00291D14">
        <w:rPr>
          <w:rFonts w:ascii="宋体" w:hAnsi="宋体" w:hint="eastAsia"/>
          <w:color w:val="000000"/>
          <w:sz w:val="24"/>
        </w:rPr>
        <w:t>：每份200元，售后</w:t>
      </w:r>
      <w:r>
        <w:rPr>
          <w:rFonts w:ascii="宋体" w:hAnsi="宋体" w:hint="eastAsia"/>
          <w:sz w:val="24"/>
        </w:rPr>
        <w:t>不退。（不接受电话报名）。</w:t>
      </w:r>
    </w:p>
    <w:p w:rsidR="008E4EB9" w:rsidRDefault="008E4EB9" w:rsidP="008E4EB9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3.若符合条件的报名银行不足3家，则取消本次遴选，择期重新实施。若遴选时有效的遴选响应人（包括资格有效、申报文件有效）不足3家，则取消本次遴选，择期重新实施。</w:t>
      </w:r>
      <w:r>
        <w:rPr>
          <w:rFonts w:ascii="宋体" w:hAnsi="宋体" w:hint="eastAsia"/>
          <w:b/>
          <w:sz w:val="24"/>
          <w:u w:val="single"/>
        </w:rPr>
        <w:t>若银行报名成功后不参加遴选，须在2021年  5 月 14 日17:00 时之前以书面形式通知遴选代理机构，否则将被取消下一轮战略合作银行（资金竞争性存放）的遴选资格。</w:t>
      </w:r>
    </w:p>
    <w:p w:rsidR="008E4EB9" w:rsidRDefault="008E4EB9" w:rsidP="008E4EB9">
      <w:pPr>
        <w:spacing w:line="440" w:lineRule="exact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cs="Arial" w:hint="eastAsia"/>
          <w:b/>
          <w:bCs/>
          <w:sz w:val="24"/>
        </w:rPr>
        <w:t>七、遴选响应截止时间及地点</w:t>
      </w:r>
      <w:r>
        <w:rPr>
          <w:rFonts w:ascii="宋体" w:hAnsi="宋体" w:cs="Arial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遴选响应人应于</w:t>
      </w:r>
      <w:r>
        <w:rPr>
          <w:rFonts w:ascii="宋体" w:hAnsi="宋体" w:cs="Arial" w:hint="eastAsia"/>
          <w:color w:val="000000"/>
          <w:sz w:val="24"/>
          <w:u w:val="single"/>
        </w:rPr>
        <w:t>2021</w:t>
      </w:r>
      <w:r>
        <w:rPr>
          <w:rFonts w:ascii="宋体" w:hAnsi="宋体" w:cs="Arial" w:hint="eastAsia"/>
          <w:color w:val="000000"/>
          <w:sz w:val="24"/>
        </w:rPr>
        <w:t>年</w:t>
      </w:r>
      <w:r>
        <w:rPr>
          <w:rFonts w:ascii="宋体" w:hAnsi="宋体" w:cs="Arial" w:hint="eastAsia"/>
          <w:color w:val="000000"/>
          <w:sz w:val="24"/>
          <w:u w:val="single"/>
        </w:rPr>
        <w:t xml:space="preserve">  5 </w:t>
      </w:r>
      <w:r>
        <w:rPr>
          <w:rFonts w:ascii="宋体" w:hAnsi="宋体" w:cs="Arial" w:hint="eastAsia"/>
          <w:color w:val="000000"/>
          <w:sz w:val="24"/>
        </w:rPr>
        <w:t>月</w:t>
      </w:r>
      <w:r>
        <w:rPr>
          <w:rFonts w:ascii="宋体" w:hAnsi="宋体" w:cs="Arial" w:hint="eastAsia"/>
          <w:color w:val="000000"/>
          <w:sz w:val="24"/>
          <w:u w:val="single"/>
        </w:rPr>
        <w:t xml:space="preserve">  17  </w:t>
      </w:r>
      <w:r>
        <w:rPr>
          <w:rFonts w:ascii="宋体" w:hAnsi="宋体" w:cs="Arial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  <w:u w:val="single"/>
        </w:rPr>
        <w:t xml:space="preserve">   09:30</w:t>
      </w:r>
      <w:r>
        <w:rPr>
          <w:rFonts w:ascii="宋体" w:hAnsi="宋体" w:hint="eastAsia"/>
          <w:color w:val="000000"/>
          <w:sz w:val="24"/>
        </w:rPr>
        <w:t>时整。以前将申报文件密封送交到</w:t>
      </w:r>
      <w:r>
        <w:rPr>
          <w:rFonts w:ascii="宋体" w:hAnsi="宋体" w:cs="Arial" w:hint="eastAsia"/>
          <w:color w:val="000000"/>
          <w:sz w:val="24"/>
        </w:rPr>
        <w:t>绍兴市越城区凤林西路172号亿兆大厦18层开标室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cs="Arial" w:hint="eastAsia"/>
          <w:color w:val="000000"/>
          <w:sz w:val="24"/>
        </w:rPr>
        <w:t>逾期送达不予接收。</w:t>
      </w:r>
    </w:p>
    <w:p w:rsidR="008E4EB9" w:rsidRDefault="008E4EB9" w:rsidP="008E4EB9">
      <w:pPr>
        <w:spacing w:line="440" w:lineRule="exact"/>
        <w:ind w:firstLineChars="200" w:firstLine="482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b/>
          <w:bCs/>
          <w:color w:val="000000"/>
          <w:sz w:val="24"/>
        </w:rPr>
        <w:t>八、遴选时间及地点</w:t>
      </w:r>
      <w:r>
        <w:rPr>
          <w:rFonts w:ascii="宋体" w:hAnsi="宋体" w:cs="Arial" w:hint="eastAsia"/>
          <w:color w:val="000000"/>
          <w:sz w:val="24"/>
        </w:rPr>
        <w:t>：</w:t>
      </w:r>
      <w:r>
        <w:rPr>
          <w:rFonts w:ascii="宋体" w:hAnsi="宋体" w:cs="Arial" w:hint="eastAsia"/>
          <w:color w:val="000000"/>
          <w:sz w:val="24"/>
          <w:u w:val="single"/>
        </w:rPr>
        <w:t>2021</w:t>
      </w:r>
      <w:r>
        <w:rPr>
          <w:rFonts w:ascii="宋体" w:hAnsi="宋体" w:cs="Arial" w:hint="eastAsia"/>
          <w:color w:val="000000"/>
          <w:sz w:val="24"/>
        </w:rPr>
        <w:t>年</w:t>
      </w:r>
      <w:r>
        <w:rPr>
          <w:rFonts w:ascii="宋体" w:hAnsi="宋体" w:cs="Arial" w:hint="eastAsia"/>
          <w:color w:val="000000"/>
          <w:sz w:val="24"/>
          <w:u w:val="single"/>
        </w:rPr>
        <w:t xml:space="preserve">  5  </w:t>
      </w:r>
      <w:r>
        <w:rPr>
          <w:rFonts w:ascii="宋体" w:hAnsi="宋体" w:cs="Arial" w:hint="eastAsia"/>
          <w:color w:val="000000"/>
          <w:sz w:val="24"/>
        </w:rPr>
        <w:t>月</w:t>
      </w:r>
      <w:r>
        <w:rPr>
          <w:rFonts w:ascii="宋体" w:hAnsi="宋体" w:cs="Arial" w:hint="eastAsia"/>
          <w:color w:val="000000"/>
          <w:sz w:val="24"/>
          <w:u w:val="single"/>
        </w:rPr>
        <w:t xml:space="preserve"> 17  </w:t>
      </w:r>
      <w:r>
        <w:rPr>
          <w:rFonts w:ascii="宋体" w:hAnsi="宋体" w:cs="Arial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  <w:u w:val="single"/>
        </w:rPr>
        <w:t xml:space="preserve"> 09:30 </w:t>
      </w:r>
      <w:r>
        <w:rPr>
          <w:rFonts w:ascii="宋体" w:hAnsi="宋体" w:hint="eastAsia"/>
          <w:color w:val="000000"/>
          <w:sz w:val="24"/>
        </w:rPr>
        <w:t>时整。</w:t>
      </w:r>
      <w:r>
        <w:rPr>
          <w:rFonts w:ascii="宋体" w:hAnsi="宋体" w:cs="Arial" w:hint="eastAsia"/>
          <w:color w:val="000000"/>
          <w:sz w:val="24"/>
        </w:rPr>
        <w:t>在绍兴市越城区凤林西路172号亿兆大厦18层开标室遴选，法定代表人（负责人）或其授权代表必须出席遴选会议。</w:t>
      </w:r>
    </w:p>
    <w:p w:rsidR="008E4EB9" w:rsidRDefault="008E4EB9" w:rsidP="008E4EB9">
      <w:pPr>
        <w:spacing w:line="440" w:lineRule="exact"/>
        <w:ind w:firstLineChars="200" w:firstLine="482"/>
        <w:rPr>
          <w:rFonts w:ascii="宋体" w:hAnsi="宋体" w:cs="Arial"/>
          <w:sz w:val="24"/>
        </w:rPr>
      </w:pPr>
      <w:r>
        <w:rPr>
          <w:rFonts w:ascii="宋体" w:hAnsi="宋体" w:cs="Arial" w:hint="eastAsia"/>
          <w:b/>
          <w:bCs/>
          <w:sz w:val="24"/>
        </w:rPr>
        <w:t>九、遴选响应保证金</w:t>
      </w:r>
      <w:r>
        <w:rPr>
          <w:rFonts w:ascii="宋体" w:hAnsi="宋体" w:cs="Arial" w:hint="eastAsia"/>
          <w:sz w:val="24"/>
        </w:rPr>
        <w:t>：无。</w:t>
      </w:r>
    </w:p>
    <w:p w:rsidR="008E4EB9" w:rsidRDefault="008E4EB9" w:rsidP="008E4EB9">
      <w:pPr>
        <w:widowControl/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十、联系方式：</w:t>
      </w:r>
    </w:p>
    <w:p w:rsidR="008E4EB9" w:rsidRPr="00291D14" w:rsidRDefault="008E4EB9" w:rsidP="008E4EB9">
      <w:pPr>
        <w:widowControl/>
        <w:spacing w:line="3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1.遴选人：绍兴市金融控股有限公司  </w:t>
      </w:r>
      <w:r w:rsidRPr="00291D14">
        <w:rPr>
          <w:rFonts w:ascii="宋体" w:hAnsi="宋体" w:hint="eastAsia"/>
          <w:color w:val="000000"/>
          <w:sz w:val="24"/>
        </w:rPr>
        <w:t xml:space="preserve"> </w:t>
      </w:r>
      <w:proofErr w:type="gramStart"/>
      <w:r w:rsidRPr="00291D14">
        <w:rPr>
          <w:rFonts w:ascii="宋体" w:hAnsi="宋体" w:hint="eastAsia"/>
          <w:color w:val="000000"/>
          <w:sz w:val="24"/>
        </w:rPr>
        <w:t>沈挺</w:t>
      </w:r>
      <w:proofErr w:type="gramEnd"/>
      <w:r w:rsidRPr="00291D14">
        <w:rPr>
          <w:rFonts w:ascii="宋体" w:hAnsi="宋体" w:hint="eastAsia"/>
          <w:color w:val="000000"/>
          <w:sz w:val="24"/>
        </w:rPr>
        <w:t xml:space="preserve">  0575-85209031</w:t>
      </w:r>
    </w:p>
    <w:p w:rsidR="008E4EB9" w:rsidRDefault="008E4EB9" w:rsidP="008E4EB9">
      <w:pPr>
        <w:widowControl/>
        <w:snapToGrid w:val="0"/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2.遴选代理机构：</w:t>
      </w:r>
      <w:proofErr w:type="gramStart"/>
      <w:r>
        <w:rPr>
          <w:rFonts w:ascii="宋体" w:hAnsi="宋体" w:hint="eastAsia"/>
          <w:sz w:val="24"/>
        </w:rPr>
        <w:t>浙江卓宏建设项目</w:t>
      </w:r>
      <w:proofErr w:type="gramEnd"/>
      <w:r>
        <w:rPr>
          <w:rFonts w:ascii="宋体" w:hAnsi="宋体" w:hint="eastAsia"/>
          <w:sz w:val="24"/>
        </w:rPr>
        <w:t xml:space="preserve">管理有限公司 </w:t>
      </w:r>
      <w:proofErr w:type="gramStart"/>
      <w:r>
        <w:rPr>
          <w:rFonts w:ascii="宋体" w:hAnsi="宋体" w:hint="eastAsia"/>
          <w:sz w:val="24"/>
        </w:rPr>
        <w:t>黄恋</w:t>
      </w:r>
      <w:proofErr w:type="gramEnd"/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15158286268</w:t>
      </w:r>
    </w:p>
    <w:p w:rsidR="008E4EB9" w:rsidRDefault="008E4EB9" w:rsidP="008E4EB9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十一、若本遴选响应公告相关内容与正式发出的遴选文件不一致，以正式发出的遴选文件为准。</w:t>
      </w:r>
    </w:p>
    <w:p w:rsidR="008E4EB9" w:rsidRDefault="008E4EB9" w:rsidP="008E4EB9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</w:p>
    <w:p w:rsidR="008E4EB9" w:rsidRDefault="008E4EB9" w:rsidP="008E4EB9">
      <w:pPr>
        <w:spacing w:line="440" w:lineRule="exact"/>
        <w:ind w:firstLineChars="200" w:firstLine="480"/>
        <w:jc w:val="right"/>
        <w:rPr>
          <w:rFonts w:ascii="宋体" w:hAnsi="宋体"/>
          <w:sz w:val="24"/>
        </w:rPr>
      </w:pPr>
    </w:p>
    <w:p w:rsidR="008E4EB9" w:rsidRDefault="008E4EB9" w:rsidP="008E4EB9">
      <w:pPr>
        <w:spacing w:line="440" w:lineRule="exact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绍兴市金融控股有限公司</w:t>
      </w:r>
    </w:p>
    <w:p w:rsidR="008E4EB9" w:rsidRDefault="008E4EB9" w:rsidP="008E4EB9">
      <w:pPr>
        <w:spacing w:line="440" w:lineRule="exact"/>
        <w:ind w:firstLineChars="200" w:firstLine="480"/>
        <w:jc w:val="righ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浙江卓宏建设项目</w:t>
      </w:r>
      <w:proofErr w:type="gramEnd"/>
      <w:r>
        <w:rPr>
          <w:rFonts w:ascii="宋体" w:hAnsi="宋体" w:hint="eastAsia"/>
          <w:sz w:val="24"/>
        </w:rPr>
        <w:t xml:space="preserve">管理有限公司 </w:t>
      </w:r>
    </w:p>
    <w:p w:rsidR="008E4EB9" w:rsidRDefault="008E4EB9" w:rsidP="008E4EB9">
      <w:pPr>
        <w:wordWrap w:val="0"/>
        <w:spacing w:line="440" w:lineRule="exact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2021年  5  月 6  日</w:t>
      </w:r>
    </w:p>
    <w:p w:rsidR="008E4EB9" w:rsidRDefault="008E4EB9" w:rsidP="008E4EB9"/>
    <w:p w:rsidR="008E4EB9" w:rsidRDefault="008E4EB9" w:rsidP="008E4EB9">
      <w:pPr>
        <w:pStyle w:val="a5"/>
        <w:spacing w:afterLines="0" w:line="440" w:lineRule="exact"/>
        <w:ind w:firstLineChars="0" w:firstLine="0"/>
        <w:rPr>
          <w:rFonts w:ascii="宋体" w:hAnsi="宋体" w:hint="eastAsia"/>
          <w:szCs w:val="24"/>
          <w:u w:val="single"/>
        </w:rPr>
      </w:pPr>
    </w:p>
    <w:p w:rsidR="00677AEF" w:rsidRDefault="00677AEF"/>
    <w:sectPr w:rsidR="00677AEF" w:rsidSect="0093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80" w:rsidRDefault="00996C80" w:rsidP="008E4EB9">
      <w:r>
        <w:separator/>
      </w:r>
    </w:p>
  </w:endnote>
  <w:endnote w:type="continuationSeparator" w:id="0">
    <w:p w:rsidR="00996C80" w:rsidRDefault="00996C80" w:rsidP="008E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80" w:rsidRDefault="00996C80" w:rsidP="008E4EB9">
      <w:r>
        <w:separator/>
      </w:r>
    </w:p>
  </w:footnote>
  <w:footnote w:type="continuationSeparator" w:id="0">
    <w:p w:rsidR="00996C80" w:rsidRDefault="00996C80" w:rsidP="008E4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EB9"/>
    <w:rsid w:val="00034A38"/>
    <w:rsid w:val="00035128"/>
    <w:rsid w:val="00087DCD"/>
    <w:rsid w:val="000A0529"/>
    <w:rsid w:val="001A6474"/>
    <w:rsid w:val="001F3B1A"/>
    <w:rsid w:val="00213278"/>
    <w:rsid w:val="00225D0F"/>
    <w:rsid w:val="0026190B"/>
    <w:rsid w:val="002710D8"/>
    <w:rsid w:val="002D33B6"/>
    <w:rsid w:val="00312A79"/>
    <w:rsid w:val="00361BDA"/>
    <w:rsid w:val="003879DB"/>
    <w:rsid w:val="00473191"/>
    <w:rsid w:val="004E4753"/>
    <w:rsid w:val="00532B99"/>
    <w:rsid w:val="00551EEC"/>
    <w:rsid w:val="005621DD"/>
    <w:rsid w:val="00572D43"/>
    <w:rsid w:val="005F2C6B"/>
    <w:rsid w:val="00620BF0"/>
    <w:rsid w:val="00677AEF"/>
    <w:rsid w:val="00691177"/>
    <w:rsid w:val="006C6D4D"/>
    <w:rsid w:val="006F2054"/>
    <w:rsid w:val="007B07AC"/>
    <w:rsid w:val="007D69B7"/>
    <w:rsid w:val="007D790A"/>
    <w:rsid w:val="0084310D"/>
    <w:rsid w:val="008E4EB9"/>
    <w:rsid w:val="00933EC7"/>
    <w:rsid w:val="00941504"/>
    <w:rsid w:val="009463C6"/>
    <w:rsid w:val="00961F8B"/>
    <w:rsid w:val="00996C80"/>
    <w:rsid w:val="009F406E"/>
    <w:rsid w:val="009F4CD9"/>
    <w:rsid w:val="00A31CC3"/>
    <w:rsid w:val="00A32263"/>
    <w:rsid w:val="00A4175A"/>
    <w:rsid w:val="00AB17CB"/>
    <w:rsid w:val="00AD166D"/>
    <w:rsid w:val="00BA3A7A"/>
    <w:rsid w:val="00C76E7C"/>
    <w:rsid w:val="00CC694B"/>
    <w:rsid w:val="00D27DC2"/>
    <w:rsid w:val="00D863D4"/>
    <w:rsid w:val="00DC276B"/>
    <w:rsid w:val="00E015D0"/>
    <w:rsid w:val="00E76401"/>
    <w:rsid w:val="00E92831"/>
    <w:rsid w:val="00F60FF0"/>
    <w:rsid w:val="00FA58ED"/>
    <w:rsid w:val="00FD1A71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E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E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EB9"/>
    <w:rPr>
      <w:sz w:val="18"/>
      <w:szCs w:val="18"/>
    </w:rPr>
  </w:style>
  <w:style w:type="character" w:customStyle="1" w:styleId="Char1">
    <w:name w:val="正文段 Char"/>
    <w:link w:val="a5"/>
    <w:rsid w:val="008E4EB9"/>
    <w:rPr>
      <w:rFonts w:eastAsia="宋体"/>
      <w:sz w:val="24"/>
    </w:rPr>
  </w:style>
  <w:style w:type="paragraph" w:customStyle="1" w:styleId="a5">
    <w:name w:val="正文段"/>
    <w:basedOn w:val="a"/>
    <w:link w:val="Char1"/>
    <w:rsid w:val="008E4EB9"/>
    <w:pPr>
      <w:widowControl/>
      <w:snapToGrid w:val="0"/>
      <w:spacing w:afterLines="50"/>
      <w:ind w:firstLineChars="200" w:firstLine="200"/>
    </w:pPr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2021-05-06T06:33:00Z</dcterms:created>
  <dcterms:modified xsi:type="dcterms:W3CDTF">2021-05-06T06:34:00Z</dcterms:modified>
</cp:coreProperties>
</file>